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698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Рамиз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86172429600269000003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ст.14.25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МИ ФНС России №11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86172429600269000003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ст.14.25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 xml:space="preserve">ачением наказания в виде штрафа в размере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86172429600269000003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86172507200070300002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86172429600269000003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Рамиз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0412365400725006982520103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